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6010"/>
        <w:gridCol w:w="4894"/>
      </w:tblGrid>
      <w:tr w:rsidR="00A95B14" w:rsidRPr="003471AE">
        <w:tc>
          <w:tcPr>
            <w:tcW w:w="6010" w:type="dxa"/>
          </w:tcPr>
          <w:p w:rsidR="00A95B14" w:rsidRPr="003471AE" w:rsidRDefault="00B122E8" w:rsidP="00ED7E39">
            <w:pPr>
              <w:spacing w:after="240" w:line="240" w:lineRule="auto"/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</w:pPr>
            <w:r w:rsidRPr="003471A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8745" cy="707390"/>
                  <wp:effectExtent l="0" t="0" r="190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3676" b="24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:rsidR="00A95B14" w:rsidRPr="003471AE" w:rsidRDefault="00A95B14" w:rsidP="00ED7E39">
            <w:pPr>
              <w:spacing w:after="240" w:line="240" w:lineRule="auto"/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</w:pPr>
            <w:r w:rsidRPr="003471A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>«УТВЕРЖДЕНО»</w:t>
            </w:r>
          </w:p>
          <w:p w:rsidR="00254E9F" w:rsidRDefault="00A95B14" w:rsidP="00254E9F">
            <w:pPr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</w:pPr>
            <w:r w:rsidRPr="003471A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 xml:space="preserve">Правлением АО «САРОВБИЗНЕСБАНК» </w:t>
            </w:r>
          </w:p>
          <w:p w:rsidR="00A95B14" w:rsidRPr="003471AE" w:rsidRDefault="00A95B14" w:rsidP="00254E9F">
            <w:pPr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</w:pPr>
            <w:r w:rsidRPr="003471A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>№</w:t>
            </w:r>
            <w:r w:rsidR="005F78BD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 xml:space="preserve"> 36</w:t>
            </w:r>
            <w:r w:rsidRPr="003471A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> от</w:t>
            </w:r>
            <w:r w:rsidR="00254E9F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 xml:space="preserve"> 22</w:t>
            </w:r>
            <w:r w:rsidRPr="003471A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>.</w:t>
            </w:r>
            <w:r w:rsidR="00E7432F" w:rsidRPr="003471A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>12</w:t>
            </w:r>
            <w:r w:rsidRPr="003471A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>.20</w:t>
            </w:r>
            <w:r w:rsidR="00FB2A1F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>2</w:t>
            </w:r>
            <w:r w:rsidR="00D61D1C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>0</w:t>
            </w:r>
          </w:p>
          <w:p w:rsidR="00A95B14" w:rsidRPr="003471AE" w:rsidRDefault="00A95B14" w:rsidP="00BF1598">
            <w:pPr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</w:pPr>
            <w:r w:rsidRPr="003471A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>Президент</w:t>
            </w:r>
            <w:r w:rsidR="00BF1598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 xml:space="preserve">       </w:t>
            </w:r>
            <w:r w:rsidRPr="003471A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 xml:space="preserve"> </w:t>
            </w:r>
            <w:r w:rsidR="00BF1598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 xml:space="preserve">п.п. </w:t>
            </w:r>
            <w:r w:rsidRPr="003471A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 xml:space="preserve"> </w:t>
            </w:r>
            <w:r w:rsidR="00BF1598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 xml:space="preserve">  </w:t>
            </w:r>
            <w:r w:rsidR="00A02602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>А.</w:t>
            </w:r>
            <w:r w:rsidRPr="003471A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>И.</w:t>
            </w:r>
            <w:r w:rsidR="00A02602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 xml:space="preserve"> Елагин</w:t>
            </w:r>
          </w:p>
        </w:tc>
      </w:tr>
    </w:tbl>
    <w:p w:rsidR="00A95B14" w:rsidRPr="003471AE" w:rsidRDefault="00A95B14" w:rsidP="00B05E74">
      <w:pPr>
        <w:spacing w:after="240"/>
        <w:rPr>
          <w:rFonts w:ascii="Tahoma" w:hAnsi="Tahoma" w:cs="Tahoma"/>
          <w:noProof/>
          <w:sz w:val="24"/>
          <w:szCs w:val="24"/>
          <w:lang w:eastAsia="ru-RU"/>
        </w:rPr>
      </w:pPr>
    </w:p>
    <w:p w:rsidR="00A95B14" w:rsidRPr="003471AE" w:rsidRDefault="00A95B14" w:rsidP="00C47118">
      <w:pPr>
        <w:spacing w:after="240"/>
        <w:ind w:right="2692"/>
        <w:rPr>
          <w:rFonts w:ascii="Tahoma" w:hAnsi="Tahoma" w:cs="Tahoma"/>
          <w:sz w:val="36"/>
          <w:szCs w:val="36"/>
        </w:rPr>
      </w:pPr>
    </w:p>
    <w:p w:rsidR="00A95B14" w:rsidRPr="003471AE" w:rsidRDefault="00A95B14" w:rsidP="00C3471A">
      <w:pPr>
        <w:spacing w:after="240"/>
        <w:ind w:right="3401"/>
        <w:rPr>
          <w:rFonts w:ascii="Tahoma" w:hAnsi="Tahoma" w:cs="Tahoma"/>
          <w:sz w:val="24"/>
          <w:szCs w:val="24"/>
        </w:rPr>
      </w:pPr>
      <w:r w:rsidRPr="003471AE">
        <w:rPr>
          <w:rFonts w:ascii="Tahoma" w:hAnsi="Tahoma" w:cs="Tahoma"/>
          <w:sz w:val="36"/>
          <w:szCs w:val="36"/>
        </w:rPr>
        <w:t xml:space="preserve">Перечень тарифов и услуг АО «САРОВБИЗНЕСБАНК» по кредитным продуктам, предоставляемым физическим лицам в рублях и иностранной валюте </w:t>
      </w:r>
    </w:p>
    <w:p w:rsidR="00A95B14" w:rsidRPr="003471AE" w:rsidRDefault="00A95B14" w:rsidP="00B05E74">
      <w:pPr>
        <w:spacing w:after="240"/>
        <w:rPr>
          <w:rFonts w:ascii="Tahoma" w:hAnsi="Tahoma" w:cs="Tahoma"/>
          <w:sz w:val="24"/>
          <w:szCs w:val="24"/>
        </w:rPr>
      </w:pPr>
      <w:r w:rsidRPr="003471AE">
        <w:rPr>
          <w:rFonts w:ascii="Tahoma" w:hAnsi="Tahoma" w:cs="Tahoma"/>
          <w:sz w:val="24"/>
          <w:szCs w:val="24"/>
        </w:rPr>
        <w:t xml:space="preserve">Раздел 1.  Услуги по кредитным продуктам для физических лиц </w:t>
      </w:r>
    </w:p>
    <w:tbl>
      <w:tblPr>
        <w:tblW w:w="11057" w:type="dxa"/>
        <w:tblInd w:w="-34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472"/>
        <w:gridCol w:w="5158"/>
        <w:gridCol w:w="1742"/>
        <w:gridCol w:w="1275"/>
        <w:gridCol w:w="1276"/>
        <w:gridCol w:w="1134"/>
      </w:tblGrid>
      <w:tr w:rsidR="00A95B14" w:rsidRPr="003471AE" w:rsidTr="00625853">
        <w:trPr>
          <w:trHeight w:val="172"/>
        </w:trPr>
        <w:tc>
          <w:tcPr>
            <w:tcW w:w="472" w:type="dxa"/>
            <w:vMerge w:val="restart"/>
            <w:shd w:val="clear" w:color="auto" w:fill="808080"/>
            <w:noWrap/>
          </w:tcPr>
          <w:p w:rsidR="00A95B14" w:rsidRPr="003471AE" w:rsidRDefault="00A95B14" w:rsidP="00ED7E39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color w:val="FFFFF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58" w:type="dxa"/>
            <w:vMerge w:val="restart"/>
            <w:shd w:val="clear" w:color="auto" w:fill="808080"/>
          </w:tcPr>
          <w:p w:rsidR="00A95B14" w:rsidRPr="003471AE" w:rsidRDefault="00A95B14" w:rsidP="00ED7E39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color w:val="FFFFFF"/>
                <w:sz w:val="18"/>
                <w:szCs w:val="18"/>
                <w:lang w:eastAsia="ru-RU"/>
              </w:rPr>
              <w:t>Наименование услуги (операции)</w:t>
            </w:r>
          </w:p>
        </w:tc>
        <w:tc>
          <w:tcPr>
            <w:tcW w:w="4293" w:type="dxa"/>
            <w:gridSpan w:val="3"/>
            <w:shd w:val="clear" w:color="auto" w:fill="808080"/>
          </w:tcPr>
          <w:p w:rsidR="00A95B14" w:rsidRPr="003471AE" w:rsidRDefault="00A95B14" w:rsidP="00ED7E39">
            <w:pPr>
              <w:spacing w:before="120" w:after="120" w:line="240" w:lineRule="auto"/>
              <w:ind w:firstLine="1361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color w:val="FFFFFF"/>
                <w:sz w:val="18"/>
                <w:szCs w:val="18"/>
                <w:lang w:eastAsia="ru-RU"/>
              </w:rPr>
              <w:t>Тарифы</w:t>
            </w:r>
          </w:p>
        </w:tc>
        <w:tc>
          <w:tcPr>
            <w:tcW w:w="1134" w:type="dxa"/>
            <w:vMerge w:val="restart"/>
            <w:shd w:val="clear" w:color="auto" w:fill="808080"/>
          </w:tcPr>
          <w:p w:rsidR="00A95B14" w:rsidRPr="003471AE" w:rsidRDefault="00A95B14" w:rsidP="00ED7E39">
            <w:pPr>
              <w:spacing w:before="120" w:after="12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color w:val="FFFFFF"/>
                <w:sz w:val="18"/>
                <w:szCs w:val="18"/>
                <w:lang w:eastAsia="ru-RU"/>
              </w:rPr>
              <w:t>Канал предоставления услуги</w:t>
            </w:r>
          </w:p>
        </w:tc>
      </w:tr>
      <w:tr w:rsidR="00A95B14" w:rsidRPr="003471AE" w:rsidTr="00625853">
        <w:trPr>
          <w:trHeight w:val="215"/>
        </w:trPr>
        <w:tc>
          <w:tcPr>
            <w:tcW w:w="472" w:type="dxa"/>
            <w:vMerge/>
            <w:shd w:val="clear" w:color="auto" w:fill="808080"/>
            <w:noWrap/>
          </w:tcPr>
          <w:p w:rsidR="00A95B14" w:rsidRPr="003471AE" w:rsidRDefault="00A95B14" w:rsidP="00ED7E39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158" w:type="dxa"/>
            <w:vMerge/>
            <w:shd w:val="clear" w:color="auto" w:fill="808080"/>
          </w:tcPr>
          <w:p w:rsidR="00A95B14" w:rsidRPr="003471AE" w:rsidRDefault="00A95B14" w:rsidP="00ED7E39">
            <w:pPr>
              <w:spacing w:before="120" w:after="0" w:line="240" w:lineRule="auto"/>
              <w:rPr>
                <w:rFonts w:ascii="Tahoma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808080"/>
          </w:tcPr>
          <w:p w:rsidR="00A95B14" w:rsidRPr="003471AE" w:rsidRDefault="00A95B14" w:rsidP="00BE4315">
            <w:pPr>
              <w:spacing w:before="120" w:after="0" w:line="240" w:lineRule="auto"/>
              <w:ind w:left="144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color w:val="FFFFFF"/>
                <w:sz w:val="18"/>
                <w:szCs w:val="18"/>
                <w:lang w:eastAsia="ru-RU"/>
              </w:rPr>
              <w:t>Базовая ставка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08080"/>
          </w:tcPr>
          <w:p w:rsidR="00A95B14" w:rsidRPr="003471AE" w:rsidRDefault="00A95B14" w:rsidP="00ED7E39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color w:val="FFFFFF"/>
                <w:sz w:val="18"/>
                <w:szCs w:val="18"/>
                <w:lang w:eastAsia="ru-RU"/>
              </w:rPr>
              <w:t>Минимум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808080"/>
          </w:tcPr>
          <w:p w:rsidR="00A95B14" w:rsidRPr="003471AE" w:rsidRDefault="00A95B14" w:rsidP="00ED7E39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color w:val="FFFFFF"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808080"/>
          </w:tcPr>
          <w:p w:rsidR="00A95B14" w:rsidRPr="003471AE" w:rsidRDefault="00A95B14" w:rsidP="00ED7E39">
            <w:pPr>
              <w:spacing w:before="120" w:after="0" w:line="240" w:lineRule="auto"/>
              <w:rPr>
                <w:rFonts w:ascii="Tahoma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</w:tbl>
    <w:p w:rsidR="00812638" w:rsidRPr="003471AE" w:rsidRDefault="00812638" w:rsidP="00812638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11023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675"/>
        <w:gridCol w:w="5286"/>
        <w:gridCol w:w="4070"/>
        <w:gridCol w:w="992"/>
      </w:tblGrid>
      <w:tr w:rsidR="00A95B14" w:rsidRPr="003471AE" w:rsidTr="00625853">
        <w:trPr>
          <w:trHeight w:val="20"/>
        </w:trPr>
        <w:tc>
          <w:tcPr>
            <w:tcW w:w="675" w:type="dxa"/>
            <w:shd w:val="clear" w:color="auto" w:fill="D9D9D9"/>
            <w:noWrap/>
          </w:tcPr>
          <w:p w:rsidR="00A95B14" w:rsidRPr="003471AE" w:rsidRDefault="00A95B14" w:rsidP="00BB039F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286" w:type="dxa"/>
            <w:shd w:val="clear" w:color="auto" w:fill="D9D9D9"/>
          </w:tcPr>
          <w:p w:rsidR="00A95B14" w:rsidRPr="003471AE" w:rsidRDefault="00A95B14" w:rsidP="00BB039F">
            <w:pPr>
              <w:spacing w:before="12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471AE">
              <w:rPr>
                <w:rFonts w:ascii="Tahoma" w:hAnsi="Tahoma" w:cs="Tahoma"/>
                <w:sz w:val="18"/>
                <w:szCs w:val="18"/>
              </w:rPr>
              <w:t xml:space="preserve">Выдача расписок об исполнении обязательств по договору потребительского кредита, справки о размере текущей задолженности Заемщика по договору потребительского кредита </w:t>
            </w:r>
          </w:p>
        </w:tc>
        <w:tc>
          <w:tcPr>
            <w:tcW w:w="4070" w:type="dxa"/>
            <w:shd w:val="clear" w:color="auto" w:fill="D9D9D9"/>
          </w:tcPr>
          <w:p w:rsidR="00A95B14" w:rsidRPr="003471AE" w:rsidRDefault="00A95B14" w:rsidP="00511C2A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  <w:lang w:eastAsia="ru-RU"/>
              </w:rPr>
              <w:t>бесплатно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D9D9D9"/>
            <w:noWrap/>
          </w:tcPr>
          <w:p w:rsidR="00A95B14" w:rsidRPr="003471AE" w:rsidRDefault="00A95B14" w:rsidP="000370A0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  <w:lang w:eastAsia="ru-RU"/>
              </w:rPr>
              <w:t>офис</w:t>
            </w:r>
            <w:r w:rsidRPr="003471AE">
              <w:rPr>
                <w:rFonts w:ascii="Tahoma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A95B14" w:rsidRPr="003471AE" w:rsidTr="00625853">
        <w:trPr>
          <w:trHeight w:val="20"/>
        </w:trPr>
        <w:tc>
          <w:tcPr>
            <w:tcW w:w="675" w:type="dxa"/>
            <w:shd w:val="clear" w:color="auto" w:fill="FFFFFF"/>
            <w:noWrap/>
          </w:tcPr>
          <w:p w:rsidR="00A95B14" w:rsidRPr="003471AE" w:rsidRDefault="00A95B14" w:rsidP="00BB039F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2.    </w:t>
            </w:r>
          </w:p>
        </w:tc>
        <w:tc>
          <w:tcPr>
            <w:tcW w:w="5286" w:type="dxa"/>
            <w:shd w:val="clear" w:color="auto" w:fill="FFFFFF"/>
          </w:tcPr>
          <w:p w:rsidR="00A95B14" w:rsidRPr="003471AE" w:rsidRDefault="00A95B14" w:rsidP="00ED2E26">
            <w:pPr>
              <w:spacing w:before="120"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</w:rPr>
              <w:t>Изготовление справок/подтверждений по запросам клиентов физических лиц о наличии/отсутствии кредитных обязательств физических лиц, иные справки и подтверждения</w:t>
            </w:r>
          </w:p>
        </w:tc>
        <w:tc>
          <w:tcPr>
            <w:tcW w:w="4070" w:type="dxa"/>
            <w:shd w:val="clear" w:color="auto" w:fill="FFFFFF"/>
          </w:tcPr>
          <w:p w:rsidR="00A95B14" w:rsidRPr="003471AE" w:rsidRDefault="00ED2E26" w:rsidP="00ED2E26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бесплатно </w:t>
            </w:r>
            <w:r w:rsidR="00924AA0" w:rsidRPr="003471AE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noWrap/>
          </w:tcPr>
          <w:p w:rsidR="00A95B14" w:rsidRPr="003471AE" w:rsidRDefault="00A95B14" w:rsidP="001D194A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  <w:lang w:eastAsia="ru-RU"/>
              </w:rPr>
              <w:t>офис</w:t>
            </w:r>
          </w:p>
        </w:tc>
      </w:tr>
      <w:tr w:rsidR="00A95B14" w:rsidRPr="003471AE" w:rsidTr="00625853">
        <w:trPr>
          <w:trHeight w:val="20"/>
        </w:trPr>
        <w:tc>
          <w:tcPr>
            <w:tcW w:w="675" w:type="dxa"/>
            <w:shd w:val="clear" w:color="auto" w:fill="D9D9D9"/>
            <w:noWrap/>
          </w:tcPr>
          <w:p w:rsidR="00A95B14" w:rsidRPr="003471AE" w:rsidRDefault="00A95B14" w:rsidP="00BB039F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286" w:type="dxa"/>
            <w:shd w:val="clear" w:color="auto" w:fill="D9D9D9"/>
          </w:tcPr>
          <w:p w:rsidR="00A95B14" w:rsidRPr="003471AE" w:rsidRDefault="00A95B14" w:rsidP="00220911">
            <w:pPr>
              <w:spacing w:before="120"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  <w:lang w:eastAsia="ru-RU"/>
              </w:rPr>
              <w:t>Внесение изменений по обращениям заемщиков физических лиц в кредитно-обеспечительскую документацию (кредитные договоры, договоры поручительства, договоры залога и т.п.) при изменении состава обеспечения кредитных обязательств заемщика перед Банком</w:t>
            </w:r>
          </w:p>
        </w:tc>
        <w:tc>
          <w:tcPr>
            <w:tcW w:w="4070" w:type="dxa"/>
            <w:shd w:val="clear" w:color="auto" w:fill="D9D9D9"/>
          </w:tcPr>
          <w:p w:rsidR="00A95B14" w:rsidRPr="003471AE" w:rsidRDefault="001B2F76" w:rsidP="00E7432F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992" w:type="dxa"/>
            <w:shd w:val="clear" w:color="auto" w:fill="D9D9D9"/>
            <w:noWrap/>
          </w:tcPr>
          <w:p w:rsidR="00A95B14" w:rsidRPr="003471AE" w:rsidRDefault="00A95B14" w:rsidP="00F71AC4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  <w:lang w:eastAsia="ru-RU"/>
              </w:rPr>
              <w:t>офис</w:t>
            </w:r>
          </w:p>
        </w:tc>
      </w:tr>
      <w:tr w:rsidR="00A95B14" w:rsidRPr="003471AE" w:rsidTr="00625853">
        <w:trPr>
          <w:trHeight w:val="20"/>
        </w:trPr>
        <w:tc>
          <w:tcPr>
            <w:tcW w:w="675" w:type="dxa"/>
            <w:shd w:val="clear" w:color="auto" w:fill="FFFFFF"/>
            <w:noWrap/>
          </w:tcPr>
          <w:p w:rsidR="00A95B14" w:rsidRPr="003471AE" w:rsidRDefault="00A95B14" w:rsidP="009948EC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4.    </w:t>
            </w:r>
          </w:p>
        </w:tc>
        <w:tc>
          <w:tcPr>
            <w:tcW w:w="5286" w:type="dxa"/>
            <w:shd w:val="clear" w:color="auto" w:fill="FFFFFF"/>
          </w:tcPr>
          <w:p w:rsidR="00A95B14" w:rsidRPr="003471AE" w:rsidRDefault="00A95B14" w:rsidP="00F43BDA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Выдача копий (дубликатов) заключенных с Банком договоров и приложений к ним, ранее предоставленных клиенту </w:t>
            </w:r>
            <w:r w:rsidRPr="003471AE">
              <w:rPr>
                <w:rFonts w:ascii="Tahoma" w:hAnsi="Tahoma" w:cs="Tahoma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4070" w:type="dxa"/>
            <w:shd w:val="clear" w:color="auto" w:fill="FFFFFF"/>
          </w:tcPr>
          <w:p w:rsidR="00A95B14" w:rsidRPr="003471AE" w:rsidRDefault="001B2F76" w:rsidP="00E7432F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992" w:type="dxa"/>
            <w:shd w:val="clear" w:color="auto" w:fill="FFFFFF"/>
            <w:noWrap/>
          </w:tcPr>
          <w:p w:rsidR="00A95B14" w:rsidRPr="003471AE" w:rsidRDefault="00A95B14" w:rsidP="00F43BDA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471AE">
              <w:rPr>
                <w:rFonts w:ascii="Tahoma" w:hAnsi="Tahoma" w:cs="Tahoma"/>
                <w:sz w:val="18"/>
                <w:szCs w:val="18"/>
                <w:lang w:eastAsia="ru-RU"/>
              </w:rPr>
              <w:t>офис</w:t>
            </w:r>
          </w:p>
        </w:tc>
      </w:tr>
    </w:tbl>
    <w:p w:rsidR="00A95B14" w:rsidRPr="003471AE" w:rsidRDefault="00A95B14" w:rsidP="009948EC">
      <w:pPr>
        <w:spacing w:after="240"/>
        <w:ind w:left="113" w:hanging="113"/>
        <w:rPr>
          <w:rFonts w:ascii="Tahoma" w:hAnsi="Tahoma" w:cs="Tahoma"/>
          <w:sz w:val="18"/>
          <w:szCs w:val="18"/>
          <w:vertAlign w:val="superscript"/>
        </w:rPr>
      </w:pPr>
    </w:p>
    <w:p w:rsidR="00A95B14" w:rsidRPr="003471AE" w:rsidRDefault="00A95B14" w:rsidP="00973A70">
      <w:pPr>
        <w:spacing w:after="240"/>
        <w:ind w:left="113" w:hanging="113"/>
        <w:rPr>
          <w:rFonts w:ascii="Tahoma" w:hAnsi="Tahoma" w:cs="Tahoma"/>
          <w:sz w:val="18"/>
          <w:szCs w:val="18"/>
        </w:rPr>
      </w:pPr>
      <w:r w:rsidRPr="003471AE">
        <w:rPr>
          <w:rFonts w:ascii="Tahoma" w:hAnsi="Tahoma" w:cs="Tahoma"/>
          <w:sz w:val="18"/>
          <w:szCs w:val="18"/>
          <w:vertAlign w:val="superscript"/>
        </w:rPr>
        <w:t xml:space="preserve">1 </w:t>
      </w:r>
      <w:r w:rsidRPr="003471AE">
        <w:rPr>
          <w:rFonts w:ascii="Tahoma" w:hAnsi="Tahoma" w:cs="Tahoma"/>
          <w:sz w:val="18"/>
          <w:szCs w:val="18"/>
        </w:rPr>
        <w:t>Офис – внутренне структурное подразделение Банка, где осуществляется обслуживание клиентов – физических лиц.</w:t>
      </w:r>
    </w:p>
    <w:p w:rsidR="00A95B14" w:rsidRPr="003471AE" w:rsidRDefault="00A95B14" w:rsidP="009948EC">
      <w:pPr>
        <w:spacing w:after="240"/>
        <w:ind w:left="113" w:hanging="113"/>
        <w:rPr>
          <w:rFonts w:ascii="Tahoma" w:hAnsi="Tahoma" w:cs="Tahoma"/>
          <w:sz w:val="18"/>
          <w:szCs w:val="18"/>
        </w:rPr>
      </w:pPr>
      <w:r w:rsidRPr="003471AE">
        <w:rPr>
          <w:rFonts w:ascii="Tahoma" w:hAnsi="Tahoma" w:cs="Tahoma"/>
          <w:sz w:val="18"/>
          <w:szCs w:val="18"/>
          <w:vertAlign w:val="superscript"/>
        </w:rPr>
        <w:t>2</w:t>
      </w:r>
      <w:r w:rsidRPr="003471AE">
        <w:rPr>
          <w:rFonts w:ascii="Tahoma" w:hAnsi="Tahoma" w:cs="Tahoma"/>
          <w:sz w:val="18"/>
          <w:szCs w:val="18"/>
        </w:rPr>
        <w:t>Тариф применяется при выдаче копий (дубликатов) документов в рамках обслуживания кредитных продуктов Банка, кроме случаев, когда изготовление таких копий (дубликатов) предусмотрено правилами Банка в рамках продажи продукта.</w:t>
      </w:r>
    </w:p>
    <w:p w:rsidR="00A95B14" w:rsidRPr="003471AE" w:rsidRDefault="00A95B14" w:rsidP="000370A0">
      <w:pPr>
        <w:spacing w:after="0"/>
        <w:ind w:left="113" w:hanging="113"/>
        <w:rPr>
          <w:rFonts w:ascii="Tahoma" w:hAnsi="Tahoma" w:cs="Tahoma"/>
          <w:sz w:val="18"/>
          <w:szCs w:val="18"/>
        </w:rPr>
      </w:pPr>
      <w:r w:rsidRPr="003471AE">
        <w:rPr>
          <w:rFonts w:ascii="Tahoma" w:hAnsi="Tahoma" w:cs="Tahoma"/>
          <w:sz w:val="18"/>
          <w:szCs w:val="18"/>
        </w:rPr>
        <w:t>Вознаграждение уплачивается Клиентом в момент совершения операции.</w:t>
      </w:r>
      <w:r w:rsidRPr="003471AE">
        <w:rPr>
          <w:rFonts w:ascii="Tahoma" w:hAnsi="Tahoma" w:cs="Tahoma"/>
          <w:sz w:val="18"/>
          <w:szCs w:val="18"/>
        </w:rPr>
        <w:tab/>
      </w:r>
      <w:r w:rsidRPr="003471AE">
        <w:rPr>
          <w:rFonts w:ascii="Tahoma" w:hAnsi="Tahoma" w:cs="Tahoma"/>
          <w:sz w:val="18"/>
          <w:szCs w:val="18"/>
        </w:rPr>
        <w:tab/>
      </w:r>
      <w:r w:rsidRPr="003471AE">
        <w:rPr>
          <w:rFonts w:ascii="Tahoma" w:hAnsi="Tahoma" w:cs="Tahoma"/>
          <w:sz w:val="18"/>
          <w:szCs w:val="18"/>
        </w:rPr>
        <w:tab/>
      </w:r>
      <w:r w:rsidRPr="003471AE">
        <w:rPr>
          <w:rFonts w:ascii="Tahoma" w:hAnsi="Tahoma" w:cs="Tahoma"/>
          <w:sz w:val="18"/>
          <w:szCs w:val="18"/>
        </w:rPr>
        <w:tab/>
      </w:r>
    </w:p>
    <w:p w:rsidR="00A95B14" w:rsidRDefault="00A95B14" w:rsidP="00220911">
      <w:pPr>
        <w:pStyle w:val="a4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3471AE">
        <w:rPr>
          <w:rFonts w:ascii="Tahoma" w:hAnsi="Tahoma" w:cs="Tahoma"/>
          <w:sz w:val="18"/>
          <w:szCs w:val="18"/>
        </w:rPr>
        <w:t>В соответствии с п.11 статьи 7 Федерального закона № 115-ФЗ «О противодействии легализации (отмыванию) доходов, полученных преступным путем, и финансированию терроризма» от 7 августа 2001 года Банк вправе отказать в выполнении распоряжения клиента о совершении операции, если возникают подозрения, что операция совершается в целях легализации (отмывания) доходов, полученных преступным путем или финансирования терроризма.</w:t>
      </w:r>
      <w:r>
        <w:rPr>
          <w:rFonts w:ascii="Tahoma" w:hAnsi="Tahoma" w:cs="Tahoma"/>
          <w:sz w:val="18"/>
          <w:szCs w:val="18"/>
        </w:rPr>
        <w:t xml:space="preserve"> </w:t>
      </w:r>
    </w:p>
    <w:sectPr w:rsidR="00A95B14" w:rsidSect="000B29FD">
      <w:footerReference w:type="default" r:id="rId8"/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2A" w:rsidRDefault="0074222A" w:rsidP="00B80F05">
      <w:pPr>
        <w:spacing w:after="0" w:line="240" w:lineRule="auto"/>
      </w:pPr>
      <w:r>
        <w:separator/>
      </w:r>
    </w:p>
  </w:endnote>
  <w:endnote w:type="continuationSeparator" w:id="1">
    <w:p w:rsidR="0074222A" w:rsidRDefault="0074222A" w:rsidP="00B8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14" w:rsidRDefault="00871731">
    <w:pPr>
      <w:pStyle w:val="a9"/>
      <w:jc w:val="right"/>
    </w:pPr>
    <w:r>
      <w:fldChar w:fldCharType="begin"/>
    </w:r>
    <w:r w:rsidR="00812638">
      <w:instrText>PAGE   \* MERGEFORMAT</w:instrText>
    </w:r>
    <w:r>
      <w:fldChar w:fldCharType="separate"/>
    </w:r>
    <w:r w:rsidR="00BF1598">
      <w:rPr>
        <w:noProof/>
      </w:rPr>
      <w:t>1</w:t>
    </w:r>
    <w:r>
      <w:rPr>
        <w:noProof/>
      </w:rPr>
      <w:fldChar w:fldCharType="end"/>
    </w:r>
  </w:p>
  <w:p w:rsidR="00A95B14" w:rsidRDefault="00A95B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2A" w:rsidRDefault="0074222A" w:rsidP="00B80F05">
      <w:pPr>
        <w:spacing w:after="0" w:line="240" w:lineRule="auto"/>
      </w:pPr>
      <w:r>
        <w:separator/>
      </w:r>
    </w:p>
  </w:footnote>
  <w:footnote w:type="continuationSeparator" w:id="1">
    <w:p w:rsidR="0074222A" w:rsidRDefault="0074222A" w:rsidP="00B8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CB0"/>
    <w:multiLevelType w:val="hybridMultilevel"/>
    <w:tmpl w:val="14DC8A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178F5"/>
    <w:multiLevelType w:val="hybridMultilevel"/>
    <w:tmpl w:val="4C863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606DFF"/>
    <w:multiLevelType w:val="hybridMultilevel"/>
    <w:tmpl w:val="29D072BE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3">
    <w:nsid w:val="2C155560"/>
    <w:multiLevelType w:val="hybridMultilevel"/>
    <w:tmpl w:val="3552120C"/>
    <w:lvl w:ilvl="0" w:tplc="04190001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cs="Wingdings" w:hint="default"/>
      </w:rPr>
    </w:lvl>
  </w:abstractNum>
  <w:abstractNum w:abstractNumId="4">
    <w:nsid w:val="30933603"/>
    <w:multiLevelType w:val="hybridMultilevel"/>
    <w:tmpl w:val="8CFE90F8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5">
    <w:nsid w:val="367261DF"/>
    <w:multiLevelType w:val="hybridMultilevel"/>
    <w:tmpl w:val="6A9C3D28"/>
    <w:lvl w:ilvl="0" w:tplc="AEA69D4A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FF2C21"/>
    <w:multiLevelType w:val="hybridMultilevel"/>
    <w:tmpl w:val="3E00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83B05"/>
    <w:multiLevelType w:val="hybridMultilevel"/>
    <w:tmpl w:val="D1BA6F88"/>
    <w:lvl w:ilvl="0" w:tplc="AEA69D4A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DB5423"/>
    <w:multiLevelType w:val="hybridMultilevel"/>
    <w:tmpl w:val="2B140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0715F4"/>
    <w:multiLevelType w:val="hybridMultilevel"/>
    <w:tmpl w:val="56DCBD82"/>
    <w:lvl w:ilvl="0" w:tplc="AEA69D4A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7A09"/>
    <w:rsid w:val="000038D7"/>
    <w:rsid w:val="00003E37"/>
    <w:rsid w:val="000118A4"/>
    <w:rsid w:val="00011B0E"/>
    <w:rsid w:val="000122DE"/>
    <w:rsid w:val="00014BDA"/>
    <w:rsid w:val="00016A29"/>
    <w:rsid w:val="00016D98"/>
    <w:rsid w:val="00030E18"/>
    <w:rsid w:val="000370A0"/>
    <w:rsid w:val="0003791C"/>
    <w:rsid w:val="00054317"/>
    <w:rsid w:val="00066E13"/>
    <w:rsid w:val="00070887"/>
    <w:rsid w:val="0007336F"/>
    <w:rsid w:val="00073D08"/>
    <w:rsid w:val="000761BA"/>
    <w:rsid w:val="0007706A"/>
    <w:rsid w:val="0007791F"/>
    <w:rsid w:val="00080AEE"/>
    <w:rsid w:val="00083513"/>
    <w:rsid w:val="00096730"/>
    <w:rsid w:val="000A058C"/>
    <w:rsid w:val="000B0D3A"/>
    <w:rsid w:val="000B29FD"/>
    <w:rsid w:val="000B3CF9"/>
    <w:rsid w:val="000B535F"/>
    <w:rsid w:val="000C11D8"/>
    <w:rsid w:val="000C5D34"/>
    <w:rsid w:val="000D0244"/>
    <w:rsid w:val="000E5C15"/>
    <w:rsid w:val="000E6666"/>
    <w:rsid w:val="000F1794"/>
    <w:rsid w:val="00115F1A"/>
    <w:rsid w:val="00120ED5"/>
    <w:rsid w:val="0012124C"/>
    <w:rsid w:val="00123A36"/>
    <w:rsid w:val="0012570B"/>
    <w:rsid w:val="00130588"/>
    <w:rsid w:val="0015295C"/>
    <w:rsid w:val="00156DAC"/>
    <w:rsid w:val="00157EF0"/>
    <w:rsid w:val="001604FA"/>
    <w:rsid w:val="00164453"/>
    <w:rsid w:val="00175291"/>
    <w:rsid w:val="001855CB"/>
    <w:rsid w:val="001A3396"/>
    <w:rsid w:val="001B2F76"/>
    <w:rsid w:val="001C0F17"/>
    <w:rsid w:val="001C44BE"/>
    <w:rsid w:val="001D194A"/>
    <w:rsid w:val="001E4778"/>
    <w:rsid w:val="002017CD"/>
    <w:rsid w:val="002047DC"/>
    <w:rsid w:val="00210E2D"/>
    <w:rsid w:val="00213820"/>
    <w:rsid w:val="00213C41"/>
    <w:rsid w:val="00220911"/>
    <w:rsid w:val="0022105B"/>
    <w:rsid w:val="002332E7"/>
    <w:rsid w:val="002338D3"/>
    <w:rsid w:val="00233FD2"/>
    <w:rsid w:val="00235C1D"/>
    <w:rsid w:val="00236E58"/>
    <w:rsid w:val="00237086"/>
    <w:rsid w:val="00246242"/>
    <w:rsid w:val="00246694"/>
    <w:rsid w:val="00254E9F"/>
    <w:rsid w:val="00256A49"/>
    <w:rsid w:val="00262E71"/>
    <w:rsid w:val="002740BF"/>
    <w:rsid w:val="0027467A"/>
    <w:rsid w:val="00275CCE"/>
    <w:rsid w:val="00277052"/>
    <w:rsid w:val="00283B3E"/>
    <w:rsid w:val="00284CE5"/>
    <w:rsid w:val="00291FC8"/>
    <w:rsid w:val="002B0942"/>
    <w:rsid w:val="002C029A"/>
    <w:rsid w:val="002C2718"/>
    <w:rsid w:val="002D1B91"/>
    <w:rsid w:val="002D6811"/>
    <w:rsid w:val="002E2DBB"/>
    <w:rsid w:val="002E48FA"/>
    <w:rsid w:val="002F1955"/>
    <w:rsid w:val="003022BD"/>
    <w:rsid w:val="0030378C"/>
    <w:rsid w:val="00306A76"/>
    <w:rsid w:val="00306C47"/>
    <w:rsid w:val="0030729D"/>
    <w:rsid w:val="00315E47"/>
    <w:rsid w:val="00315F0E"/>
    <w:rsid w:val="0032129D"/>
    <w:rsid w:val="003225E3"/>
    <w:rsid w:val="00323577"/>
    <w:rsid w:val="00335E97"/>
    <w:rsid w:val="0034439C"/>
    <w:rsid w:val="00345787"/>
    <w:rsid w:val="003471AE"/>
    <w:rsid w:val="0036134F"/>
    <w:rsid w:val="00373D05"/>
    <w:rsid w:val="003746C8"/>
    <w:rsid w:val="00380519"/>
    <w:rsid w:val="00385D98"/>
    <w:rsid w:val="00387054"/>
    <w:rsid w:val="003A44C2"/>
    <w:rsid w:val="003A5B9B"/>
    <w:rsid w:val="003A6154"/>
    <w:rsid w:val="003B0D7B"/>
    <w:rsid w:val="003C0368"/>
    <w:rsid w:val="003C3354"/>
    <w:rsid w:val="003C463A"/>
    <w:rsid w:val="003D274C"/>
    <w:rsid w:val="003D5F81"/>
    <w:rsid w:val="003F6FB4"/>
    <w:rsid w:val="00411158"/>
    <w:rsid w:val="00411A9B"/>
    <w:rsid w:val="004168DD"/>
    <w:rsid w:val="004271E2"/>
    <w:rsid w:val="00430E37"/>
    <w:rsid w:val="00431D3D"/>
    <w:rsid w:val="0043434B"/>
    <w:rsid w:val="0045698E"/>
    <w:rsid w:val="00463E15"/>
    <w:rsid w:val="00471091"/>
    <w:rsid w:val="00472B76"/>
    <w:rsid w:val="00480244"/>
    <w:rsid w:val="004906CB"/>
    <w:rsid w:val="004A1F48"/>
    <w:rsid w:val="004A732E"/>
    <w:rsid w:val="004B3927"/>
    <w:rsid w:val="004B7277"/>
    <w:rsid w:val="004C4E84"/>
    <w:rsid w:val="004D08F5"/>
    <w:rsid w:val="004D1837"/>
    <w:rsid w:val="004D69C4"/>
    <w:rsid w:val="004E1F14"/>
    <w:rsid w:val="004F50A9"/>
    <w:rsid w:val="004F6054"/>
    <w:rsid w:val="00500D04"/>
    <w:rsid w:val="00507C9D"/>
    <w:rsid w:val="00511C2A"/>
    <w:rsid w:val="005169CF"/>
    <w:rsid w:val="00527F19"/>
    <w:rsid w:val="00541717"/>
    <w:rsid w:val="00543C1E"/>
    <w:rsid w:val="00550955"/>
    <w:rsid w:val="00553FEF"/>
    <w:rsid w:val="005638C8"/>
    <w:rsid w:val="005730B6"/>
    <w:rsid w:val="005769BF"/>
    <w:rsid w:val="00584ABB"/>
    <w:rsid w:val="005871D5"/>
    <w:rsid w:val="00587F3B"/>
    <w:rsid w:val="005B0F49"/>
    <w:rsid w:val="005B358E"/>
    <w:rsid w:val="005B49CF"/>
    <w:rsid w:val="005B509B"/>
    <w:rsid w:val="005C351C"/>
    <w:rsid w:val="005C35D9"/>
    <w:rsid w:val="005C46F9"/>
    <w:rsid w:val="005C782E"/>
    <w:rsid w:val="005D470B"/>
    <w:rsid w:val="005E0700"/>
    <w:rsid w:val="005E1FCB"/>
    <w:rsid w:val="005E792C"/>
    <w:rsid w:val="005F3478"/>
    <w:rsid w:val="005F78BD"/>
    <w:rsid w:val="0060158D"/>
    <w:rsid w:val="0060199F"/>
    <w:rsid w:val="0060666E"/>
    <w:rsid w:val="00613953"/>
    <w:rsid w:val="00624B89"/>
    <w:rsid w:val="00625853"/>
    <w:rsid w:val="006344DF"/>
    <w:rsid w:val="00642453"/>
    <w:rsid w:val="00647EE2"/>
    <w:rsid w:val="006517BC"/>
    <w:rsid w:val="006545DF"/>
    <w:rsid w:val="00655630"/>
    <w:rsid w:val="006562F8"/>
    <w:rsid w:val="00656E3F"/>
    <w:rsid w:val="0066252D"/>
    <w:rsid w:val="0066456D"/>
    <w:rsid w:val="0066695A"/>
    <w:rsid w:val="00672499"/>
    <w:rsid w:val="0068545C"/>
    <w:rsid w:val="006B016B"/>
    <w:rsid w:val="006B166F"/>
    <w:rsid w:val="006B20AD"/>
    <w:rsid w:val="006C51DB"/>
    <w:rsid w:val="006D388C"/>
    <w:rsid w:val="006F307B"/>
    <w:rsid w:val="006F508F"/>
    <w:rsid w:val="006F7122"/>
    <w:rsid w:val="00707043"/>
    <w:rsid w:val="00715212"/>
    <w:rsid w:val="007215C2"/>
    <w:rsid w:val="007249E2"/>
    <w:rsid w:val="007257C5"/>
    <w:rsid w:val="00726CEE"/>
    <w:rsid w:val="00727B72"/>
    <w:rsid w:val="0074222A"/>
    <w:rsid w:val="00742EB4"/>
    <w:rsid w:val="00751491"/>
    <w:rsid w:val="00753D56"/>
    <w:rsid w:val="007674A2"/>
    <w:rsid w:val="00767AC8"/>
    <w:rsid w:val="00770D3F"/>
    <w:rsid w:val="00784535"/>
    <w:rsid w:val="0078769A"/>
    <w:rsid w:val="007A285A"/>
    <w:rsid w:val="007A78AA"/>
    <w:rsid w:val="007B729D"/>
    <w:rsid w:val="007C0989"/>
    <w:rsid w:val="007C162A"/>
    <w:rsid w:val="007D4516"/>
    <w:rsid w:val="007E4AE2"/>
    <w:rsid w:val="007F04E7"/>
    <w:rsid w:val="008032A8"/>
    <w:rsid w:val="00805253"/>
    <w:rsid w:val="00807F23"/>
    <w:rsid w:val="00812638"/>
    <w:rsid w:val="00814C64"/>
    <w:rsid w:val="00816600"/>
    <w:rsid w:val="00843FAD"/>
    <w:rsid w:val="0085474C"/>
    <w:rsid w:val="008551B9"/>
    <w:rsid w:val="00865DC9"/>
    <w:rsid w:val="00871731"/>
    <w:rsid w:val="00872003"/>
    <w:rsid w:val="008725B9"/>
    <w:rsid w:val="008757A9"/>
    <w:rsid w:val="00880981"/>
    <w:rsid w:val="00883634"/>
    <w:rsid w:val="008B0425"/>
    <w:rsid w:val="008E331A"/>
    <w:rsid w:val="008E54BF"/>
    <w:rsid w:val="008F3A36"/>
    <w:rsid w:val="008F7372"/>
    <w:rsid w:val="0090059A"/>
    <w:rsid w:val="00901945"/>
    <w:rsid w:val="00902361"/>
    <w:rsid w:val="00902DE4"/>
    <w:rsid w:val="00903EF1"/>
    <w:rsid w:val="00911F8C"/>
    <w:rsid w:val="00912A66"/>
    <w:rsid w:val="00924AA0"/>
    <w:rsid w:val="009344AF"/>
    <w:rsid w:val="00934E71"/>
    <w:rsid w:val="00940B6D"/>
    <w:rsid w:val="00947E8A"/>
    <w:rsid w:val="00954ABD"/>
    <w:rsid w:val="00957F8E"/>
    <w:rsid w:val="00964DCF"/>
    <w:rsid w:val="0097238E"/>
    <w:rsid w:val="00973A70"/>
    <w:rsid w:val="00977A37"/>
    <w:rsid w:val="00977E04"/>
    <w:rsid w:val="00990B87"/>
    <w:rsid w:val="009948EC"/>
    <w:rsid w:val="009A0D92"/>
    <w:rsid w:val="009A7459"/>
    <w:rsid w:val="009A7925"/>
    <w:rsid w:val="009B28F3"/>
    <w:rsid w:val="009C4481"/>
    <w:rsid w:val="009C4AB5"/>
    <w:rsid w:val="009C5A47"/>
    <w:rsid w:val="009D1E4A"/>
    <w:rsid w:val="009D2171"/>
    <w:rsid w:val="009D28DF"/>
    <w:rsid w:val="009E1F56"/>
    <w:rsid w:val="009E4063"/>
    <w:rsid w:val="009F4B95"/>
    <w:rsid w:val="009F716F"/>
    <w:rsid w:val="00A00227"/>
    <w:rsid w:val="00A01991"/>
    <w:rsid w:val="00A01AC6"/>
    <w:rsid w:val="00A02602"/>
    <w:rsid w:val="00A20708"/>
    <w:rsid w:val="00A21D2F"/>
    <w:rsid w:val="00A221BE"/>
    <w:rsid w:val="00A25059"/>
    <w:rsid w:val="00A459A8"/>
    <w:rsid w:val="00A51A51"/>
    <w:rsid w:val="00A5641F"/>
    <w:rsid w:val="00A56EB2"/>
    <w:rsid w:val="00A6181F"/>
    <w:rsid w:val="00A80B50"/>
    <w:rsid w:val="00A81C45"/>
    <w:rsid w:val="00A95B14"/>
    <w:rsid w:val="00A96223"/>
    <w:rsid w:val="00A97455"/>
    <w:rsid w:val="00AA34F4"/>
    <w:rsid w:val="00AA569F"/>
    <w:rsid w:val="00AB2A7C"/>
    <w:rsid w:val="00AB2FA6"/>
    <w:rsid w:val="00AB41AF"/>
    <w:rsid w:val="00AB6A54"/>
    <w:rsid w:val="00AB74F6"/>
    <w:rsid w:val="00AC7ABE"/>
    <w:rsid w:val="00AD1E57"/>
    <w:rsid w:val="00AD4C3B"/>
    <w:rsid w:val="00AD7587"/>
    <w:rsid w:val="00AF6D65"/>
    <w:rsid w:val="00B025E9"/>
    <w:rsid w:val="00B03BB1"/>
    <w:rsid w:val="00B05E74"/>
    <w:rsid w:val="00B067D2"/>
    <w:rsid w:val="00B122E8"/>
    <w:rsid w:val="00B16CCF"/>
    <w:rsid w:val="00B27497"/>
    <w:rsid w:val="00B322B1"/>
    <w:rsid w:val="00B47C51"/>
    <w:rsid w:val="00B52208"/>
    <w:rsid w:val="00B62175"/>
    <w:rsid w:val="00B64B34"/>
    <w:rsid w:val="00B677C2"/>
    <w:rsid w:val="00B6792B"/>
    <w:rsid w:val="00B72AD1"/>
    <w:rsid w:val="00B72C10"/>
    <w:rsid w:val="00B76636"/>
    <w:rsid w:val="00B80F05"/>
    <w:rsid w:val="00B81723"/>
    <w:rsid w:val="00B8289E"/>
    <w:rsid w:val="00B83D45"/>
    <w:rsid w:val="00B846D3"/>
    <w:rsid w:val="00B8588A"/>
    <w:rsid w:val="00B87994"/>
    <w:rsid w:val="00B90422"/>
    <w:rsid w:val="00B90FA3"/>
    <w:rsid w:val="00B951D0"/>
    <w:rsid w:val="00BA4CA4"/>
    <w:rsid w:val="00BA711F"/>
    <w:rsid w:val="00BB039F"/>
    <w:rsid w:val="00BB4173"/>
    <w:rsid w:val="00BC302A"/>
    <w:rsid w:val="00BC3897"/>
    <w:rsid w:val="00BD6E9F"/>
    <w:rsid w:val="00BE31AF"/>
    <w:rsid w:val="00BE4315"/>
    <w:rsid w:val="00BE4EFA"/>
    <w:rsid w:val="00BF07CA"/>
    <w:rsid w:val="00BF1598"/>
    <w:rsid w:val="00C07976"/>
    <w:rsid w:val="00C11E8A"/>
    <w:rsid w:val="00C2434B"/>
    <w:rsid w:val="00C305F0"/>
    <w:rsid w:val="00C31751"/>
    <w:rsid w:val="00C3471A"/>
    <w:rsid w:val="00C4241B"/>
    <w:rsid w:val="00C42484"/>
    <w:rsid w:val="00C42808"/>
    <w:rsid w:val="00C47118"/>
    <w:rsid w:val="00C47B30"/>
    <w:rsid w:val="00C525D9"/>
    <w:rsid w:val="00C52FBD"/>
    <w:rsid w:val="00C55A53"/>
    <w:rsid w:val="00C572FC"/>
    <w:rsid w:val="00C60DBF"/>
    <w:rsid w:val="00C67A09"/>
    <w:rsid w:val="00C734EB"/>
    <w:rsid w:val="00C77027"/>
    <w:rsid w:val="00C87BF5"/>
    <w:rsid w:val="00C87FB6"/>
    <w:rsid w:val="00C95BAA"/>
    <w:rsid w:val="00CB02E3"/>
    <w:rsid w:val="00CB21C7"/>
    <w:rsid w:val="00CC76B3"/>
    <w:rsid w:val="00CF14C4"/>
    <w:rsid w:val="00D146BA"/>
    <w:rsid w:val="00D17A00"/>
    <w:rsid w:val="00D26719"/>
    <w:rsid w:val="00D42E01"/>
    <w:rsid w:val="00D46FD0"/>
    <w:rsid w:val="00D52BBB"/>
    <w:rsid w:val="00D536C5"/>
    <w:rsid w:val="00D61D1C"/>
    <w:rsid w:val="00D672DD"/>
    <w:rsid w:val="00D715B3"/>
    <w:rsid w:val="00D73308"/>
    <w:rsid w:val="00D82FCD"/>
    <w:rsid w:val="00D919D3"/>
    <w:rsid w:val="00DA0CC8"/>
    <w:rsid w:val="00DA3132"/>
    <w:rsid w:val="00DA328D"/>
    <w:rsid w:val="00DB663A"/>
    <w:rsid w:val="00DC705B"/>
    <w:rsid w:val="00DD2856"/>
    <w:rsid w:val="00DD6AFD"/>
    <w:rsid w:val="00DF47B8"/>
    <w:rsid w:val="00DF5F51"/>
    <w:rsid w:val="00DF7D29"/>
    <w:rsid w:val="00E02A68"/>
    <w:rsid w:val="00E10816"/>
    <w:rsid w:val="00E14F5A"/>
    <w:rsid w:val="00E21E57"/>
    <w:rsid w:val="00E350E7"/>
    <w:rsid w:val="00E35F31"/>
    <w:rsid w:val="00E43011"/>
    <w:rsid w:val="00E500B6"/>
    <w:rsid w:val="00E51352"/>
    <w:rsid w:val="00E57E11"/>
    <w:rsid w:val="00E62C66"/>
    <w:rsid w:val="00E64D48"/>
    <w:rsid w:val="00E6516C"/>
    <w:rsid w:val="00E674C0"/>
    <w:rsid w:val="00E73308"/>
    <w:rsid w:val="00E7432F"/>
    <w:rsid w:val="00E76188"/>
    <w:rsid w:val="00E8266F"/>
    <w:rsid w:val="00E8395B"/>
    <w:rsid w:val="00E93A7C"/>
    <w:rsid w:val="00E94241"/>
    <w:rsid w:val="00E969B8"/>
    <w:rsid w:val="00EA105E"/>
    <w:rsid w:val="00EA33AF"/>
    <w:rsid w:val="00EA5572"/>
    <w:rsid w:val="00EB3009"/>
    <w:rsid w:val="00EB64B9"/>
    <w:rsid w:val="00EB748A"/>
    <w:rsid w:val="00EB7933"/>
    <w:rsid w:val="00EC102A"/>
    <w:rsid w:val="00EC4678"/>
    <w:rsid w:val="00ED2E26"/>
    <w:rsid w:val="00ED7E39"/>
    <w:rsid w:val="00EE00FB"/>
    <w:rsid w:val="00EE0DDF"/>
    <w:rsid w:val="00EF16A8"/>
    <w:rsid w:val="00EF2A58"/>
    <w:rsid w:val="00F01455"/>
    <w:rsid w:val="00F0333B"/>
    <w:rsid w:val="00F03E4F"/>
    <w:rsid w:val="00F115E5"/>
    <w:rsid w:val="00F14F1F"/>
    <w:rsid w:val="00F253F2"/>
    <w:rsid w:val="00F25F62"/>
    <w:rsid w:val="00F3244A"/>
    <w:rsid w:val="00F36D6B"/>
    <w:rsid w:val="00F37C68"/>
    <w:rsid w:val="00F43BDA"/>
    <w:rsid w:val="00F44055"/>
    <w:rsid w:val="00F457AF"/>
    <w:rsid w:val="00F464E8"/>
    <w:rsid w:val="00F53696"/>
    <w:rsid w:val="00F556E4"/>
    <w:rsid w:val="00F60C83"/>
    <w:rsid w:val="00F62872"/>
    <w:rsid w:val="00F65243"/>
    <w:rsid w:val="00F665D8"/>
    <w:rsid w:val="00F66948"/>
    <w:rsid w:val="00F70711"/>
    <w:rsid w:val="00F7142F"/>
    <w:rsid w:val="00F71AC4"/>
    <w:rsid w:val="00F73824"/>
    <w:rsid w:val="00F768CD"/>
    <w:rsid w:val="00F76E5E"/>
    <w:rsid w:val="00F97A46"/>
    <w:rsid w:val="00FA12E6"/>
    <w:rsid w:val="00FB2A1F"/>
    <w:rsid w:val="00FB2F5F"/>
    <w:rsid w:val="00FD04BD"/>
    <w:rsid w:val="00FD2AC3"/>
    <w:rsid w:val="00FD62CC"/>
    <w:rsid w:val="00FD6A9A"/>
    <w:rsid w:val="00FE41AD"/>
    <w:rsid w:val="00FF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D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Таблица простая 41"/>
    <w:uiPriority w:val="99"/>
    <w:rsid w:val="003A6154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C67A09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67A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04BD"/>
    <w:pPr>
      <w:ind w:left="720"/>
    </w:pPr>
  </w:style>
  <w:style w:type="paragraph" w:styleId="a5">
    <w:name w:val="Balloon Text"/>
    <w:basedOn w:val="a"/>
    <w:link w:val="a6"/>
    <w:uiPriority w:val="99"/>
    <w:semiHidden/>
    <w:rsid w:val="00F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D04B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8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80F05"/>
  </w:style>
  <w:style w:type="paragraph" w:styleId="a9">
    <w:name w:val="footer"/>
    <w:basedOn w:val="a"/>
    <w:link w:val="aa"/>
    <w:uiPriority w:val="99"/>
    <w:rsid w:val="00B8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80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D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Таблица простая 41"/>
    <w:uiPriority w:val="99"/>
    <w:rsid w:val="003A6154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C67A09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67A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04BD"/>
    <w:pPr>
      <w:ind w:left="720"/>
    </w:pPr>
  </w:style>
  <w:style w:type="paragraph" w:styleId="a5">
    <w:name w:val="Balloon Text"/>
    <w:basedOn w:val="a"/>
    <w:link w:val="a6"/>
    <w:uiPriority w:val="99"/>
    <w:semiHidden/>
    <w:rsid w:val="00F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D04B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8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80F05"/>
  </w:style>
  <w:style w:type="paragraph" w:styleId="a9">
    <w:name w:val="footer"/>
    <w:basedOn w:val="a"/>
    <w:link w:val="aa"/>
    <w:uiPriority w:val="99"/>
    <w:rsid w:val="00B8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80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 Garantia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 defr</dc:creator>
  <cp:lastModifiedBy>Светлана Г. Куликова</cp:lastModifiedBy>
  <cp:revision>13</cp:revision>
  <cp:lastPrinted>2017-06-21T09:12:00Z</cp:lastPrinted>
  <dcterms:created xsi:type="dcterms:W3CDTF">2020-12-09T07:39:00Z</dcterms:created>
  <dcterms:modified xsi:type="dcterms:W3CDTF">2020-12-22T13:47:00Z</dcterms:modified>
</cp:coreProperties>
</file>